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994" w:rsidRDefault="007E6994" w:rsidP="007E6994">
      <w:r>
        <w:t>ČESKÝ JAZYK 8. ROČNÍK</w:t>
      </w:r>
      <w:r>
        <w:tab/>
      </w:r>
      <w:r>
        <w:tab/>
      </w:r>
      <w:r>
        <w:tab/>
      </w:r>
      <w:r>
        <w:tab/>
      </w:r>
      <w:r>
        <w:tab/>
        <w:t xml:space="preserve">LITERATURA  (týden </w:t>
      </w:r>
      <w:proofErr w:type="gramStart"/>
      <w:r>
        <w:t>23.3</w:t>
      </w:r>
      <w:proofErr w:type="gramEnd"/>
      <w:r>
        <w:t>. – 27.3.)</w:t>
      </w:r>
    </w:p>
    <w:p w:rsidR="007E6994" w:rsidRDefault="007E6994" w:rsidP="007E6994">
      <w:r>
        <w:t>Zapsat:</w:t>
      </w:r>
    </w:p>
    <w:p w:rsidR="007E6994" w:rsidRDefault="007E6994" w:rsidP="007E6994">
      <w:r>
        <w:t>Česká literatura – Renesance a humanismus</w:t>
      </w:r>
    </w:p>
    <w:p w:rsidR="007E6994" w:rsidRDefault="007E6994" w:rsidP="007E6994">
      <w:r>
        <w:t>- do českých zemí až v 70. letech 15. stol. – především latinsky</w:t>
      </w:r>
    </w:p>
    <w:p w:rsidR="00DF2FB2" w:rsidRDefault="00DF2FB2" w:rsidP="007E6994">
      <w:r>
        <w:t>- charakteristika doby viz svět</w:t>
      </w:r>
    </w:p>
    <w:p w:rsidR="00DF2FB2" w:rsidRDefault="00DF2FB2" w:rsidP="007E6994">
      <w:r>
        <w:t>- rozvíjí se literatura naučná, kroniky,…</w:t>
      </w:r>
    </w:p>
    <w:p w:rsidR="00472973" w:rsidRDefault="00DF2FB2">
      <w:r>
        <w:t xml:space="preserve">- veršovaná </w:t>
      </w:r>
      <w:r>
        <w:rPr>
          <w:b/>
        </w:rPr>
        <w:t xml:space="preserve">Dalimilova kronika </w:t>
      </w:r>
      <w:r>
        <w:t>– autor neznámý (v době baroka mylně přisouzeno muži jménem Dalimil, název už zůstal) – dílo velmi populární a vyhledávané, vychází z Kosmovy kroniky, dějiny začínají příchodem praotce Čecha a končí dobou Jana Lucemburského, historicky nespolehlivá, nerozlišování pověstí a skutečných událostí, fantazie autora, upřednostňuje nižší šlechtu, obavy z vlivu Němců</w:t>
      </w:r>
    </w:p>
    <w:p w:rsidR="00DF2FB2" w:rsidRDefault="00DF2FB2">
      <w:r>
        <w:t>- vláda Karla IV. – podmínky pro rozvoj literatury – podporuje – založení univerzity (1348)</w:t>
      </w:r>
      <w:r w:rsidR="00452193">
        <w:t xml:space="preserve"> – růst a podpora vzdělanosti – rozšířen okruh čtenářů (nejen církevní hodnostáři a šlechta, ale i měšťané)</w:t>
      </w:r>
    </w:p>
    <w:p w:rsidR="00452193" w:rsidRDefault="00452193">
      <w:r>
        <w:t xml:space="preserve">- sám Karel napsal část svého životopisu </w:t>
      </w:r>
      <w:r>
        <w:rPr>
          <w:b/>
        </w:rPr>
        <w:t xml:space="preserve">Vita Caroli </w:t>
      </w:r>
      <w:r>
        <w:t>– latinsky – vzpomíná na svůj příchod do Čech</w:t>
      </w:r>
    </w:p>
    <w:p w:rsidR="00452193" w:rsidRDefault="00452193">
      <w:r>
        <w:t xml:space="preserve">- bohatá česká literatura – </w:t>
      </w:r>
      <w:r>
        <w:rPr>
          <w:b/>
        </w:rPr>
        <w:t>Legenda o sv. Kateřině</w:t>
      </w:r>
      <w:r>
        <w:t xml:space="preserve"> – za umělecky nejcennější z tohoto žánru</w:t>
      </w:r>
    </w:p>
    <w:p w:rsidR="00452193" w:rsidRDefault="00452193">
      <w:pPr>
        <w:rPr>
          <w:b/>
        </w:rPr>
      </w:pPr>
      <w:r>
        <w:tab/>
      </w:r>
      <w:r>
        <w:tab/>
      </w:r>
      <w:r>
        <w:tab/>
        <w:t xml:space="preserve">      </w:t>
      </w:r>
      <w:r>
        <w:rPr>
          <w:b/>
        </w:rPr>
        <w:t>Legenda o sv. Prokopu</w:t>
      </w:r>
    </w:p>
    <w:p w:rsidR="00452193" w:rsidRDefault="00452193" w:rsidP="00452193">
      <w:r>
        <w:tab/>
      </w:r>
      <w:r>
        <w:tab/>
      </w:r>
      <w:r>
        <w:tab/>
        <w:t xml:space="preserve">  - milostné písně</w:t>
      </w:r>
    </w:p>
    <w:p w:rsidR="00452193" w:rsidRDefault="00452193" w:rsidP="00452193">
      <w:r>
        <w:tab/>
      </w:r>
      <w:r>
        <w:tab/>
      </w:r>
      <w:r>
        <w:tab/>
        <w:t xml:space="preserve">  - žákovská poezie – autoři jsou studenti, žili ve velké bídě, obtížně shání prostředky na obživu, jejich poezie je satirická – vysmívají se šlechtě, duchovenstvu, vlastní bídě</w:t>
      </w:r>
    </w:p>
    <w:p w:rsidR="00452193" w:rsidRDefault="00452193" w:rsidP="00452193">
      <w:r>
        <w:tab/>
      </w:r>
      <w:r>
        <w:tab/>
      </w:r>
      <w:r>
        <w:tab/>
        <w:t xml:space="preserve">  </w:t>
      </w:r>
      <w:proofErr w:type="gramStart"/>
      <w:r>
        <w:t>-  rozvíjí</w:t>
      </w:r>
      <w:proofErr w:type="gramEnd"/>
      <w:r>
        <w:t xml:space="preserve"> se drama – zpočátku náboženské (jednoduché výjevy spojené s Kristovým narozením a smrtí – předváděny o svátcích v kostelech)</w:t>
      </w:r>
    </w:p>
    <w:p w:rsidR="00452193" w:rsidRDefault="00452193" w:rsidP="00452193">
      <w:r>
        <w:tab/>
      </w:r>
      <w:r>
        <w:tab/>
      </w:r>
      <w:r>
        <w:tab/>
      </w:r>
      <w:r>
        <w:tab/>
      </w:r>
      <w:r>
        <w:tab/>
        <w:t xml:space="preserve">      - později rozšíření scén – vystupují i učitelé a žáci = komické prvky</w:t>
      </w:r>
      <w:r w:rsidR="00E64B42">
        <w:t xml:space="preserve"> – z kostelů vykázány – hrají se na náměstích a tržištích – </w:t>
      </w:r>
      <w:r w:rsidR="00E64B42">
        <w:rPr>
          <w:b/>
        </w:rPr>
        <w:t>Mastičkář</w:t>
      </w:r>
    </w:p>
    <w:p w:rsidR="00E64B42" w:rsidRDefault="00E64B42" w:rsidP="00452193"/>
    <w:p w:rsidR="00E64B42" w:rsidRDefault="00E64B42" w:rsidP="00E64B42">
      <w:r>
        <w:t xml:space="preserve">- od konce </w:t>
      </w:r>
      <w:proofErr w:type="gramStart"/>
      <w:r>
        <w:t>14.stol.</w:t>
      </w:r>
      <w:proofErr w:type="gramEnd"/>
      <w:r>
        <w:t xml:space="preserve"> nespokojenost s chováním církve (hromadí bohatství, nedodržuje zásady křesťanského života, káže něco jiného)</w:t>
      </w:r>
    </w:p>
    <w:p w:rsidR="00E64B42" w:rsidRDefault="00E64B42" w:rsidP="00E64B42">
      <w:r>
        <w:t>- návrhy na změny poměrů ve společnosti – reformátoři</w:t>
      </w:r>
    </w:p>
    <w:p w:rsidR="00E64B42" w:rsidRDefault="00E64B42" w:rsidP="00E64B42">
      <w:r>
        <w:t>JAN HUS</w:t>
      </w:r>
      <w:r w:rsidR="00656086">
        <w:t xml:space="preserve"> (viz dějepis) – </w:t>
      </w:r>
      <w:r w:rsidR="00656086">
        <w:rPr>
          <w:b/>
        </w:rPr>
        <w:t xml:space="preserve">O církvi </w:t>
      </w:r>
      <w:r w:rsidR="00656086">
        <w:t>– latinsky</w:t>
      </w:r>
    </w:p>
    <w:p w:rsidR="00656086" w:rsidRDefault="00656086" w:rsidP="00E64B42">
      <w:r>
        <w:tab/>
      </w:r>
      <w:r>
        <w:tab/>
        <w:t xml:space="preserve">              </w:t>
      </w:r>
      <w:r>
        <w:rPr>
          <w:b/>
        </w:rPr>
        <w:t xml:space="preserve">Knížky o svatokupectví </w:t>
      </w:r>
      <w:r>
        <w:t xml:space="preserve"> - česky – napadá obohacování církve, braní poplatků za náboženské úkony, prodávání odpustků)</w:t>
      </w:r>
    </w:p>
    <w:p w:rsidR="00656086" w:rsidRDefault="00656086" w:rsidP="00E64B42">
      <w:r>
        <w:tab/>
      </w:r>
      <w:r>
        <w:tab/>
      </w:r>
      <w:r>
        <w:tab/>
      </w:r>
      <w:r>
        <w:rPr>
          <w:b/>
        </w:rPr>
        <w:t xml:space="preserve">Postila </w:t>
      </w:r>
      <w:r>
        <w:t>– sbírka psaných kázání, srozumitelná pro čtenáře</w:t>
      </w:r>
    </w:p>
    <w:p w:rsidR="00656086" w:rsidRDefault="00656086" w:rsidP="00E64B42"/>
    <w:p w:rsidR="00656086" w:rsidRDefault="00656086" w:rsidP="00656086">
      <w:r>
        <w:t>- od konce 15. stol. – sílí vliv humanismu (viz svět) – projevuje se více v naučné literatuře</w:t>
      </w:r>
    </w:p>
    <w:p w:rsidR="00656086" w:rsidRDefault="00656086" w:rsidP="00656086">
      <w:r>
        <w:tab/>
      </w:r>
      <w:r>
        <w:tab/>
        <w:t xml:space="preserve">       - </w:t>
      </w:r>
      <w:r w:rsidR="00DA2D4F">
        <w:t xml:space="preserve">velký vliv vynález knihtisku – první českou tištěnou knihou pravděpodobně </w:t>
      </w:r>
      <w:proofErr w:type="spellStart"/>
      <w:r w:rsidR="00DA2D4F">
        <w:rPr>
          <w:b/>
        </w:rPr>
        <w:t>Trojánská</w:t>
      </w:r>
      <w:proofErr w:type="spellEnd"/>
      <w:r w:rsidR="00DA2D4F">
        <w:rPr>
          <w:b/>
        </w:rPr>
        <w:t xml:space="preserve"> kronika </w:t>
      </w:r>
      <w:r w:rsidR="00DA2D4F">
        <w:t>– vypráví o trojské válce a jejích hrdinech</w:t>
      </w:r>
    </w:p>
    <w:p w:rsidR="00DA2D4F" w:rsidRDefault="00DA2D4F" w:rsidP="00656086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  <w:t>- předním vydavatelem českých, naučných knih DANIEL ADAM Z VELESLAVÍNA – dbal na jazykovou stránku</w:t>
      </w:r>
    </w:p>
    <w:p w:rsidR="00DA2D4F" w:rsidRPr="00DA2D4F" w:rsidRDefault="00DA2D4F" w:rsidP="00656086"/>
    <w:p w:rsidR="00DA2D4F" w:rsidRDefault="00DA2D4F" w:rsidP="00656086">
      <w:r>
        <w:tab/>
      </w:r>
      <w:r>
        <w:tab/>
        <w:t xml:space="preserve">       - významnou osobností JAN BLAHOSLAV – biskup jednoty bratrské – rozvoj vzdělanosti – členové jednoty přeložili celou Bibli – </w:t>
      </w:r>
      <w:r>
        <w:rPr>
          <w:b/>
        </w:rPr>
        <w:t xml:space="preserve">Bible kralická </w:t>
      </w:r>
      <w:r>
        <w:t xml:space="preserve">(název podle města, kde byla vytištěna) – dokonalý jazyk, dlouho </w:t>
      </w:r>
      <w:proofErr w:type="gramStart"/>
      <w:r>
        <w:t>vzorem  spisovné</w:t>
      </w:r>
      <w:proofErr w:type="gramEnd"/>
      <w:r>
        <w:t xml:space="preserve"> češtiny</w:t>
      </w:r>
    </w:p>
    <w:p w:rsidR="00DA2D4F" w:rsidRDefault="00DA2D4F" w:rsidP="00656086">
      <w:r>
        <w:tab/>
      </w:r>
      <w:r>
        <w:tab/>
        <w:t xml:space="preserve">       - historií se zabýval VÁCLAV HÁJEK Z LIBOČAN – </w:t>
      </w:r>
      <w:r>
        <w:rPr>
          <w:b/>
        </w:rPr>
        <w:t xml:space="preserve">Kronika  česká </w:t>
      </w:r>
      <w:r>
        <w:t xml:space="preserve">– od praotce Čecha až do </w:t>
      </w:r>
      <w:proofErr w:type="gramStart"/>
      <w:r>
        <w:t>r.1526</w:t>
      </w:r>
      <w:proofErr w:type="gramEnd"/>
      <w:r>
        <w:t xml:space="preserve"> (korunován první habsburský panovník Ferdinand I.) – výborný vypravěč, ale dílo historicky nespolehlivé</w:t>
      </w:r>
    </w:p>
    <w:p w:rsidR="00DA2D4F" w:rsidRPr="00DA2D4F" w:rsidRDefault="00DA2D4F" w:rsidP="00656086">
      <w:pPr>
        <w:rPr>
          <w:b/>
        </w:rPr>
      </w:pPr>
      <w:r>
        <w:tab/>
      </w:r>
      <w:r>
        <w:tab/>
        <w:t xml:space="preserve">        - i u nás příběhy o lidovém hrdinovi </w:t>
      </w:r>
      <w:r>
        <w:rPr>
          <w:b/>
        </w:rPr>
        <w:t xml:space="preserve">Historie o bratru Janu Palečkovi </w:t>
      </w:r>
      <w:bookmarkStart w:id="0" w:name="_GoBack"/>
      <w:bookmarkEnd w:id="0"/>
    </w:p>
    <w:sectPr w:rsidR="00DA2D4F" w:rsidRPr="00DA2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5F6E"/>
    <w:multiLevelType w:val="hybridMultilevel"/>
    <w:tmpl w:val="46780088"/>
    <w:lvl w:ilvl="0" w:tplc="0D64FDF4">
      <w:numFmt w:val="bullet"/>
      <w:lvlText w:val="-"/>
      <w:lvlJc w:val="left"/>
      <w:pPr>
        <w:ind w:left="25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362441EA"/>
    <w:multiLevelType w:val="hybridMultilevel"/>
    <w:tmpl w:val="09904F7C"/>
    <w:lvl w:ilvl="0" w:tplc="E5663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47213"/>
    <w:multiLevelType w:val="hybridMultilevel"/>
    <w:tmpl w:val="149AB996"/>
    <w:lvl w:ilvl="0" w:tplc="873A35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994"/>
    <w:rsid w:val="00452193"/>
    <w:rsid w:val="00472973"/>
    <w:rsid w:val="00656086"/>
    <w:rsid w:val="007E6994"/>
    <w:rsid w:val="00DA2D4F"/>
    <w:rsid w:val="00DF2FB2"/>
    <w:rsid w:val="00E6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C9CE"/>
  <w15:chartTrackingRefBased/>
  <w15:docId w15:val="{65905CD3-B915-4B6F-B290-4387D5A1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E699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2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413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petra.vranova.zs</dc:creator>
  <cp:keywords/>
  <dc:description/>
  <cp:lastModifiedBy>petra.vranova.zs</cp:lastModifiedBy>
  <cp:revision>3</cp:revision>
  <dcterms:created xsi:type="dcterms:W3CDTF">2020-03-21T17:45:00Z</dcterms:created>
  <dcterms:modified xsi:type="dcterms:W3CDTF">2020-03-21T18:25:00Z</dcterms:modified>
</cp:coreProperties>
</file>